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lang w:val="zh-CN"/>
        </w:rPr>
      </w:pPr>
      <w:r w:rsidRPr="00A84530">
        <w:rPr>
          <w:rFonts w:asciiTheme="minorEastAsia" w:eastAsiaTheme="minorEastAsia" w:hAnsiTheme="minorEastAsia" w:hint="eastAsia"/>
          <w:bCs/>
          <w:sz w:val="21"/>
          <w:szCs w:val="21"/>
        </w:rPr>
        <w:t>苏州铭坤招投标咨询服务有限公司</w:t>
      </w:r>
      <w:r w:rsidRPr="00A84530">
        <w:rPr>
          <w:rFonts w:asciiTheme="minorEastAsia" w:eastAsiaTheme="minorEastAsia" w:hAnsiTheme="minorEastAsia" w:cs="宋体" w:hint="eastAsia"/>
          <w:kern w:val="2"/>
          <w:sz w:val="21"/>
          <w:szCs w:val="21"/>
          <w:lang w:val="zh-CN"/>
        </w:rPr>
        <w:t>受</w:t>
      </w:r>
      <w:r w:rsidRPr="00A84530">
        <w:rPr>
          <w:rFonts w:asciiTheme="minorEastAsia" w:eastAsiaTheme="minorEastAsia" w:hAnsiTheme="minorEastAsia" w:hint="eastAsia"/>
          <w:sz w:val="21"/>
          <w:szCs w:val="21"/>
        </w:rPr>
        <w:t>苏州市吴中区文化体育和旅游局</w:t>
      </w:r>
      <w:r w:rsidRPr="00A84530">
        <w:rPr>
          <w:rFonts w:asciiTheme="minorEastAsia" w:eastAsiaTheme="minorEastAsia" w:hAnsiTheme="minorEastAsia" w:cs="宋体" w:hint="eastAsia"/>
          <w:sz w:val="21"/>
          <w:szCs w:val="21"/>
        </w:rPr>
        <w:t>之委托，对其需采购的2019年吴中区游客满意度抽样调查项目</w:t>
      </w:r>
      <w:r w:rsidRPr="00A84530">
        <w:rPr>
          <w:rFonts w:asciiTheme="minorEastAsia" w:eastAsiaTheme="minorEastAsia" w:hAnsiTheme="minorEastAsia" w:cs="宋体" w:hint="eastAsia"/>
          <w:kern w:val="2"/>
          <w:sz w:val="21"/>
          <w:szCs w:val="21"/>
          <w:lang w:val="zh-CN"/>
        </w:rPr>
        <w:t>采用竞争性磋商方式进行采购，</w:t>
      </w:r>
      <w:r w:rsidRPr="00A84530">
        <w:rPr>
          <w:rStyle w:val="CharChar"/>
          <w:rFonts w:asciiTheme="minorEastAsia" w:eastAsiaTheme="minorEastAsia" w:hAnsiTheme="minorEastAsia" w:cs="宋体" w:hint="eastAsia"/>
          <w:sz w:val="21"/>
          <w:szCs w:val="21"/>
        </w:rPr>
        <w:t>欢迎符合资格条件的单位前来参加</w:t>
      </w:r>
      <w:r w:rsidRPr="00A84530">
        <w:rPr>
          <w:rFonts w:asciiTheme="minorEastAsia" w:eastAsiaTheme="minorEastAsia" w:hAnsiTheme="minorEastAsia" w:cs="宋体" w:hint="eastAsia"/>
          <w:kern w:val="2"/>
          <w:sz w:val="21"/>
          <w:szCs w:val="21"/>
          <w:lang w:val="zh-CN"/>
        </w:rPr>
        <w:t>。</w:t>
      </w:r>
    </w:p>
    <w:p w:rsidR="00A84530" w:rsidRPr="00A84530" w:rsidRDefault="00A84530" w:rsidP="00A84530">
      <w:pPr>
        <w:widowControl w:val="0"/>
        <w:numPr>
          <w:ilvl w:val="0"/>
          <w:numId w:val="1"/>
        </w:numPr>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采购编号：SZMK2019-WL-C-001</w:t>
      </w:r>
    </w:p>
    <w:p w:rsidR="00A84530" w:rsidRPr="00A84530" w:rsidRDefault="00A84530" w:rsidP="00A84530">
      <w:pPr>
        <w:pStyle w:val="a3"/>
        <w:widowControl w:val="0"/>
        <w:numPr>
          <w:ilvl w:val="0"/>
          <w:numId w:val="2"/>
        </w:numPr>
        <w:autoSpaceDE w:val="0"/>
        <w:autoSpaceDN w:val="0"/>
        <w:adjustRightInd w:val="0"/>
        <w:spacing w:line="400" w:lineRule="exact"/>
        <w:ind w:firstLineChars="0"/>
        <w:jc w:val="both"/>
        <w:rPr>
          <w:rFonts w:asciiTheme="minorEastAsia" w:eastAsiaTheme="minorEastAsia" w:hAnsiTheme="minorEastAsia" w:cs="宋体"/>
          <w:bCs/>
          <w:kern w:val="2"/>
          <w:sz w:val="21"/>
          <w:szCs w:val="21"/>
          <w:lang w:val="zh-CN"/>
        </w:rPr>
      </w:pPr>
      <w:r w:rsidRPr="00A84530">
        <w:rPr>
          <w:rFonts w:asciiTheme="minorEastAsia" w:eastAsiaTheme="minorEastAsia" w:hAnsiTheme="minorEastAsia" w:cs="宋体" w:hint="eastAsia"/>
          <w:bCs/>
          <w:kern w:val="2"/>
          <w:sz w:val="21"/>
          <w:szCs w:val="21"/>
          <w:lang w:val="zh-CN"/>
        </w:rPr>
        <w:t>采购内容:2019</w:t>
      </w:r>
      <w:r w:rsidR="0084182F">
        <w:rPr>
          <w:rFonts w:asciiTheme="minorEastAsia" w:eastAsiaTheme="minorEastAsia" w:hAnsiTheme="minorEastAsia" w:cs="宋体" w:hint="eastAsia"/>
          <w:bCs/>
          <w:kern w:val="2"/>
          <w:sz w:val="21"/>
          <w:szCs w:val="21"/>
          <w:lang w:val="zh-CN"/>
        </w:rPr>
        <w:t>年吴中区游客满意度抽样调查项目</w:t>
      </w:r>
    </w:p>
    <w:p w:rsidR="00A84530" w:rsidRPr="00A84530" w:rsidRDefault="00A84530" w:rsidP="00A84530">
      <w:pPr>
        <w:pStyle w:val="a3"/>
        <w:widowControl w:val="0"/>
        <w:numPr>
          <w:ilvl w:val="0"/>
          <w:numId w:val="2"/>
        </w:numPr>
        <w:autoSpaceDE w:val="0"/>
        <w:autoSpaceDN w:val="0"/>
        <w:adjustRightInd w:val="0"/>
        <w:spacing w:line="400" w:lineRule="exact"/>
        <w:ind w:firstLineChars="0"/>
        <w:jc w:val="both"/>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采购预算：壹拾贰万元整（</w:t>
      </w:r>
      <w:r w:rsidRPr="00A84530">
        <w:rPr>
          <w:rFonts w:asciiTheme="minorEastAsia" w:eastAsiaTheme="minorEastAsia" w:hAnsiTheme="minorEastAsia" w:cs="宋体"/>
          <w:kern w:val="2"/>
          <w:sz w:val="21"/>
          <w:szCs w:val="21"/>
        </w:rPr>
        <w:t>12</w:t>
      </w:r>
      <w:r w:rsidRPr="00A84530">
        <w:rPr>
          <w:rFonts w:asciiTheme="minorEastAsia" w:eastAsiaTheme="minorEastAsia" w:hAnsiTheme="minorEastAsia" w:cs="宋体" w:hint="eastAsia"/>
          <w:kern w:val="2"/>
          <w:sz w:val="21"/>
          <w:szCs w:val="21"/>
        </w:rPr>
        <w:t>0000</w:t>
      </w:r>
      <w:r w:rsidRPr="00A84530">
        <w:rPr>
          <w:rFonts w:asciiTheme="minorEastAsia" w:eastAsiaTheme="minorEastAsia" w:hAnsiTheme="minorEastAsia" w:cs="宋体" w:hint="eastAsia"/>
          <w:kern w:val="2"/>
          <w:sz w:val="21"/>
          <w:szCs w:val="21"/>
          <w:lang w:val="zh-CN"/>
        </w:rPr>
        <w:t>.00元）</w:t>
      </w:r>
    </w:p>
    <w:p w:rsidR="00A84530" w:rsidRPr="00A84530" w:rsidRDefault="00A84530" w:rsidP="00A84530">
      <w:pPr>
        <w:pStyle w:val="a3"/>
        <w:widowControl w:val="0"/>
        <w:numPr>
          <w:ilvl w:val="0"/>
          <w:numId w:val="2"/>
        </w:numPr>
        <w:autoSpaceDE w:val="0"/>
        <w:autoSpaceDN w:val="0"/>
        <w:adjustRightInd w:val="0"/>
        <w:spacing w:line="400" w:lineRule="exact"/>
        <w:ind w:firstLineChars="0"/>
        <w:jc w:val="both"/>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服务期限</w:t>
      </w:r>
      <w:r w:rsidRPr="00A84530">
        <w:rPr>
          <w:rFonts w:asciiTheme="minorEastAsia" w:eastAsiaTheme="minorEastAsia" w:hAnsiTheme="minorEastAsia" w:cs="宋体"/>
          <w:kern w:val="2"/>
          <w:sz w:val="21"/>
          <w:szCs w:val="21"/>
          <w:lang w:val="zh-CN"/>
        </w:rPr>
        <w:t>:</w:t>
      </w:r>
      <w:r w:rsidRPr="00A84530">
        <w:rPr>
          <w:rFonts w:asciiTheme="minorEastAsia" w:eastAsiaTheme="minorEastAsia" w:hAnsiTheme="minorEastAsia" w:cs="宋体" w:hint="eastAsia"/>
          <w:kern w:val="2"/>
          <w:sz w:val="21"/>
          <w:szCs w:val="21"/>
          <w:lang w:val="zh-CN"/>
        </w:rPr>
        <w:t>2019年4月25日—10月31日</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五、采购内容及要求：</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2019年吴中区游客满意度抽样调查工作，具体包含但可能不仅限于以下内容：</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(一)、问卷设计及礼品发放：</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1.负责问卷设计。问卷分为吴中区景区满意度调查问卷与酒店满意度调查问卷两种。调查对象包括景区、酒店及好行乘客三种样本。调查时间定为4月-10月。有效问卷回收不少于6000份。根据规定的样本量，均衡分配问卷量，分摊到每个调查月，逐月进行调查，避免突击性、一次性调查。</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2.负责现场抽样调查问卷礼品的选购、发放；调查问卷必须妥善回收、保管。</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(二)、调查内容：</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1.掌握吴中区景区满意度情况，主要包括：客源结构、游客年龄结构、交通方式、重游率、游客逗留情况、游客花费情况、旅游资源知晓度；游客对吴中各旅游景区和各乡镇板块综合满意度及满意率情况（需涵盖旅游交通情况、旅游卫生条件、景区门票价格、旅游服务质量四项重点指标）及全区满意度、满意率情况分析。</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2.掌握吴中区酒店满意度情况，主要包括：客源结构、游客年龄结构、出行目的、多次入住率、关注因素、信息获取渠道、酒店预订途径；游客对吴中区各涉旅酒店和各乡镇板块综合满意度及满意率情况（需涵盖酒店服务态度、酒店周边环境、酒店内部环境、酒店客房整洁舒适情况、酒店卫生条件、酒店设施设备六项重点指标）及全区满意度、满意率情况分析。</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3.综合景区和酒店调查情况汇总分析全区各乡镇板块满意度及满意率情况并提出有针对性的改善及发展建议。</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4.游客线上满意情况调查：</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于劳动节、端午节、中秋节、国庆节以及整个五月份和十月份，对各旅游网站、社交网站，包括以携程、同程、艺龙、途牛、驴妈妈为代表的旅游网站，以微博、微信为代表的社交网站，进行游客线上满意情况调查。在每个节假日的最后一天提供游客线上满意情况概况，在节后两天之内出具详细的游客线上满意情况调查报告及游客线上舆评列表（分为优点与缺点两类）。</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5.其他要求：</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lastRenderedPageBreak/>
        <w:t>（1）根据以上基本要求制定2019年吴中区游客满意度抽样调查工作方案及经费报价，包含但不仅限于以下内容：调查目的，调查对象，调查内容，样本分配方式，抽样方法，问卷内容、线上满意度调查等。</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（2）根据调查问卷执行情况，提供原始数据、分析表格、分析报告、现场照片等文件存档。</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（3）最终报告需按时完成，不得拖延，提供电子版及纸质装订版。</w:t>
      </w:r>
    </w:p>
    <w:p w:rsidR="00A84530" w:rsidRPr="00A84530" w:rsidRDefault="00A84530" w:rsidP="00A84530">
      <w:pPr>
        <w:spacing w:line="400" w:lineRule="exact"/>
        <w:ind w:firstLineChars="200" w:firstLine="420"/>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4）配备专业素质高的调查组组长，协调各方抽样调查具体事项；配备工作责任心强、业务素质高的调查员。组织好技能培训，执行现场问卷调查时，调查员应统一着装，佩戴证件，做到规范、有礼，保证问卷的质量。</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六、参加磋商的供应商资格要求：</w:t>
      </w:r>
    </w:p>
    <w:p w:rsidR="00A84530" w:rsidRPr="00A84530" w:rsidRDefault="00A84530" w:rsidP="00A84530">
      <w:pPr>
        <w:widowControl w:val="0"/>
        <w:numPr>
          <w:ilvl w:val="0"/>
          <w:numId w:val="3"/>
        </w:numPr>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rPr>
      </w:pPr>
      <w:r w:rsidRPr="00A84530">
        <w:rPr>
          <w:rFonts w:asciiTheme="minorEastAsia" w:eastAsiaTheme="minorEastAsia" w:hAnsiTheme="minorEastAsia" w:cs="宋体" w:hint="eastAsia"/>
          <w:kern w:val="2"/>
          <w:sz w:val="21"/>
          <w:szCs w:val="21"/>
        </w:rPr>
        <w:t>在中华人民共和国境内注册，能够独立承担民事责任的企业法人；</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rPr>
      </w:pPr>
      <w:r w:rsidRPr="00A84530">
        <w:rPr>
          <w:rFonts w:asciiTheme="minorEastAsia" w:eastAsiaTheme="minorEastAsia" w:hAnsiTheme="minorEastAsia" w:cs="宋体" w:hint="eastAsia"/>
          <w:kern w:val="2"/>
          <w:sz w:val="21"/>
          <w:szCs w:val="21"/>
        </w:rPr>
        <w:t>2、具有良好的商业信誉和健全的财务会计制度；</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rPr>
      </w:pPr>
      <w:r w:rsidRPr="00A84530">
        <w:rPr>
          <w:rFonts w:asciiTheme="minorEastAsia" w:eastAsiaTheme="minorEastAsia" w:hAnsiTheme="minorEastAsia" w:cs="宋体" w:hint="eastAsia"/>
          <w:kern w:val="2"/>
          <w:sz w:val="21"/>
          <w:szCs w:val="21"/>
        </w:rPr>
        <w:t>3、具有履行合同所必须的设备和专业技术能力；</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rPr>
      </w:pPr>
      <w:r w:rsidRPr="00A84530">
        <w:rPr>
          <w:rFonts w:asciiTheme="minorEastAsia" w:eastAsiaTheme="minorEastAsia" w:hAnsiTheme="minorEastAsia" w:cs="宋体" w:hint="eastAsia"/>
          <w:kern w:val="2"/>
          <w:sz w:val="21"/>
          <w:szCs w:val="21"/>
        </w:rPr>
        <w:t>4、有依法缴纳税收和社会保障资金的良好记录；</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rPr>
      </w:pPr>
      <w:r w:rsidRPr="00A84530">
        <w:rPr>
          <w:rFonts w:asciiTheme="minorEastAsia" w:eastAsiaTheme="minorEastAsia" w:hAnsiTheme="minorEastAsia" w:cs="宋体" w:hint="eastAsia"/>
          <w:kern w:val="2"/>
          <w:sz w:val="21"/>
          <w:szCs w:val="21"/>
        </w:rPr>
        <w:t>5、参加政府采购活动前三年内，在经营活动中没有重大违法记录；</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rPr>
        <w:t>6、遵守有关的国家法律、法令和条例</w:t>
      </w:r>
      <w:r w:rsidRPr="00A84530">
        <w:rPr>
          <w:rFonts w:asciiTheme="minorEastAsia" w:eastAsiaTheme="minorEastAsia" w:hAnsiTheme="minorEastAsia" w:cs="宋体" w:hint="eastAsia"/>
          <w:kern w:val="2"/>
          <w:sz w:val="21"/>
          <w:szCs w:val="21"/>
          <w:lang w:val="zh-CN"/>
        </w:rPr>
        <w:t>；</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kern w:val="2"/>
          <w:sz w:val="21"/>
          <w:szCs w:val="21"/>
          <w:lang w:val="zh-CN"/>
        </w:rPr>
      </w:pPr>
      <w:r w:rsidRPr="00A84530">
        <w:rPr>
          <w:rFonts w:asciiTheme="minorEastAsia" w:eastAsiaTheme="minorEastAsia" w:hAnsiTheme="minorEastAsia" w:cs="宋体" w:hint="eastAsia"/>
          <w:kern w:val="2"/>
          <w:sz w:val="21"/>
          <w:szCs w:val="21"/>
          <w:lang w:val="zh-CN"/>
        </w:rPr>
        <w:t>7、本项目不接受联合体投标；</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七、在购买标书时须向招标代理机构提供以下材料的：</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（1）投标单位的营业执照副本、税务登记证副本、组织机构代码证副本或三证合一营业执照副本复印件；</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（2）提供投标单位法定代表人身份证复印件，如为委托代理人参与投标的还需提供法定代表人授权委托书原件和委托代理人的身份证复印件；</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（3）投标人没有处于被行政或司法机关责令停业或停止承接工程任务或停止投标资格的书面承诺，投标人没有处于财产被接管或冻结或破产状态的书面承诺。</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欢迎符合条件的投标单位前来报名。请各投标单位在购买标书时须向招标代理机构提供相关材料的证明文件原件及复印件（须加盖单位公章），封面注明投标单位名称、联系人、联系电话、电子邮箱、传真等信息。</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注：1）单位负责人为同一人或者存在直接控股、管理关系的不同供应商，不得参加同一合同项下的政府采购活动。</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2）投标单位必须保证全部投标资料的真实性，如有虚假或对招标文件所要求说明的情况故意隐瞒或虚报，视为不实质性响应招标文件，为无效投标。已中标的将取消中标资格，并重新组织招标，并按《中华人民共和国政府采购法》第七十七条“提供虚假材料谋取中标、成交”相关处理办法处理。</w:t>
      </w:r>
    </w:p>
    <w:p w:rsidR="00A84530" w:rsidRPr="00A84530" w:rsidRDefault="00A84530" w:rsidP="00A84530">
      <w:pPr>
        <w:widowControl w:val="0"/>
        <w:autoSpaceDE w:val="0"/>
        <w:autoSpaceDN w:val="0"/>
        <w:adjustRightInd w:val="0"/>
        <w:spacing w:line="400" w:lineRule="exact"/>
        <w:ind w:firstLineChars="100" w:firstLine="21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八</w:t>
      </w:r>
      <w:r w:rsidRPr="00A84530">
        <w:rPr>
          <w:rFonts w:asciiTheme="minorEastAsia" w:eastAsiaTheme="minorEastAsia" w:hAnsiTheme="minorEastAsia" w:cs="宋体"/>
          <w:sz w:val="21"/>
          <w:szCs w:val="21"/>
          <w:lang w:val="zh-CN"/>
        </w:rPr>
        <w:t>、标书获取方式</w:t>
      </w:r>
      <w:r w:rsidRPr="00A84530">
        <w:rPr>
          <w:rFonts w:asciiTheme="minorEastAsia" w:eastAsiaTheme="minorEastAsia" w:hAnsiTheme="minorEastAsia" w:cs="宋体" w:hint="eastAsia"/>
          <w:sz w:val="21"/>
          <w:szCs w:val="21"/>
          <w:lang w:val="zh-CN"/>
        </w:rPr>
        <w:t>及</w:t>
      </w:r>
      <w:r w:rsidRPr="00A84530">
        <w:rPr>
          <w:rFonts w:asciiTheme="minorEastAsia" w:eastAsiaTheme="minorEastAsia" w:hAnsiTheme="minorEastAsia" w:cs="宋体"/>
          <w:sz w:val="21"/>
          <w:szCs w:val="21"/>
          <w:lang w:val="zh-CN"/>
        </w:rPr>
        <w:t>开标时间：</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lastRenderedPageBreak/>
        <w:t>1</w:t>
      </w:r>
      <w:r w:rsidRPr="00A84530">
        <w:rPr>
          <w:rFonts w:asciiTheme="minorEastAsia" w:eastAsiaTheme="minorEastAsia" w:hAnsiTheme="minorEastAsia" w:cs="宋体" w:hint="eastAsia"/>
          <w:sz w:val="21"/>
          <w:szCs w:val="21"/>
          <w:lang w:val="zh-CN"/>
        </w:rPr>
        <w:t>、标书售价：本套招标文件售价人民币叁佰元整。售后不退。</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t>2</w:t>
      </w:r>
      <w:r w:rsidRPr="00A84530">
        <w:rPr>
          <w:rFonts w:asciiTheme="minorEastAsia" w:eastAsiaTheme="minorEastAsia" w:hAnsiTheme="minorEastAsia" w:cs="宋体" w:hint="eastAsia"/>
          <w:sz w:val="21"/>
          <w:szCs w:val="21"/>
          <w:lang w:val="zh-CN"/>
        </w:rPr>
        <w:t>、标书发售时间：自公告之日起至2019年</w:t>
      </w:r>
      <w:r w:rsidRPr="00A84530">
        <w:rPr>
          <w:rFonts w:asciiTheme="minorEastAsia" w:eastAsiaTheme="minorEastAsia" w:hAnsiTheme="minorEastAsia" w:cs="宋体"/>
          <w:sz w:val="21"/>
          <w:szCs w:val="21"/>
          <w:lang w:val="zh-CN"/>
        </w:rPr>
        <w:t>04</w:t>
      </w:r>
      <w:r w:rsidRPr="00A84530">
        <w:rPr>
          <w:rFonts w:asciiTheme="minorEastAsia" w:eastAsiaTheme="minorEastAsia" w:hAnsiTheme="minorEastAsia" w:cs="宋体" w:hint="eastAsia"/>
          <w:sz w:val="21"/>
          <w:szCs w:val="21"/>
          <w:lang w:val="zh-CN"/>
        </w:rPr>
        <w:t>月</w:t>
      </w:r>
      <w:r w:rsidRPr="00A84530">
        <w:rPr>
          <w:rFonts w:asciiTheme="minorEastAsia" w:eastAsiaTheme="minorEastAsia" w:hAnsiTheme="minorEastAsia" w:cs="宋体"/>
          <w:sz w:val="21"/>
          <w:szCs w:val="21"/>
          <w:lang w:val="zh-CN"/>
        </w:rPr>
        <w:t>09</w:t>
      </w:r>
      <w:r w:rsidRPr="00A84530">
        <w:rPr>
          <w:rFonts w:asciiTheme="minorEastAsia" w:eastAsiaTheme="minorEastAsia" w:hAnsiTheme="minorEastAsia" w:cs="宋体" w:hint="eastAsia"/>
          <w:sz w:val="21"/>
          <w:szCs w:val="21"/>
          <w:lang w:val="zh-CN"/>
        </w:rPr>
        <w:t>日每日9：00~11：00，13：30~16：00（节假日除外）；</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t>3</w:t>
      </w:r>
      <w:r w:rsidRPr="00A84530">
        <w:rPr>
          <w:rFonts w:asciiTheme="minorEastAsia" w:eastAsiaTheme="minorEastAsia" w:hAnsiTheme="minorEastAsia" w:cs="宋体" w:hint="eastAsia"/>
          <w:sz w:val="21"/>
          <w:szCs w:val="21"/>
          <w:lang w:val="zh-CN"/>
        </w:rPr>
        <w:t>、标书发售地点：苏州市吴中东路18号203室苏州铭坤招投标咨询服务有限公司</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t>4</w:t>
      </w:r>
      <w:r w:rsidRPr="00A84530">
        <w:rPr>
          <w:rFonts w:asciiTheme="minorEastAsia" w:eastAsiaTheme="minorEastAsia" w:hAnsiTheme="minorEastAsia" w:cs="宋体" w:hint="eastAsia"/>
          <w:sz w:val="21"/>
          <w:szCs w:val="21"/>
          <w:lang w:val="zh-CN"/>
        </w:rPr>
        <w:t>、答疑会召开时间：2019年</w:t>
      </w:r>
      <w:r w:rsidRPr="00A84530">
        <w:rPr>
          <w:rFonts w:asciiTheme="minorEastAsia" w:eastAsiaTheme="minorEastAsia" w:hAnsiTheme="minorEastAsia" w:cs="宋体"/>
          <w:sz w:val="21"/>
          <w:szCs w:val="21"/>
          <w:lang w:val="zh-CN"/>
        </w:rPr>
        <w:t>04</w:t>
      </w:r>
      <w:r w:rsidRPr="00A84530">
        <w:rPr>
          <w:rFonts w:asciiTheme="minorEastAsia" w:eastAsiaTheme="minorEastAsia" w:hAnsiTheme="minorEastAsia" w:cs="宋体" w:hint="eastAsia"/>
          <w:sz w:val="21"/>
          <w:szCs w:val="21"/>
          <w:lang w:val="zh-CN"/>
        </w:rPr>
        <w:t>月</w:t>
      </w:r>
      <w:r w:rsidRPr="00A84530">
        <w:rPr>
          <w:rFonts w:asciiTheme="minorEastAsia" w:eastAsiaTheme="minorEastAsia" w:hAnsiTheme="minorEastAsia" w:cs="宋体"/>
          <w:sz w:val="21"/>
          <w:szCs w:val="21"/>
          <w:lang w:val="zh-CN"/>
        </w:rPr>
        <w:t>09</w:t>
      </w:r>
      <w:r w:rsidRPr="00A84530">
        <w:rPr>
          <w:rFonts w:asciiTheme="minorEastAsia" w:eastAsiaTheme="minorEastAsia" w:hAnsiTheme="minorEastAsia" w:cs="宋体" w:hint="eastAsia"/>
          <w:sz w:val="21"/>
          <w:szCs w:val="21"/>
          <w:lang w:val="zh-CN"/>
        </w:rPr>
        <w:t>日下午13：30（北京时间）</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地点：苏州市吴中东路18号203室</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t>5</w:t>
      </w:r>
      <w:r w:rsidRPr="00A84530">
        <w:rPr>
          <w:rFonts w:asciiTheme="minorEastAsia" w:eastAsiaTheme="minorEastAsia" w:hAnsiTheme="minorEastAsia" w:cs="宋体" w:hint="eastAsia"/>
          <w:sz w:val="21"/>
          <w:szCs w:val="21"/>
          <w:lang w:val="zh-CN"/>
        </w:rPr>
        <w:t>、投标截止时间：2019年</w:t>
      </w:r>
      <w:r w:rsidRPr="00A84530">
        <w:rPr>
          <w:rFonts w:asciiTheme="minorEastAsia" w:eastAsiaTheme="minorEastAsia" w:hAnsiTheme="minorEastAsia" w:cs="宋体"/>
          <w:sz w:val="21"/>
          <w:szCs w:val="21"/>
          <w:lang w:val="zh-CN"/>
        </w:rPr>
        <w:t>04</w:t>
      </w:r>
      <w:r w:rsidRPr="00A84530">
        <w:rPr>
          <w:rFonts w:asciiTheme="minorEastAsia" w:eastAsiaTheme="minorEastAsia" w:hAnsiTheme="minorEastAsia" w:cs="宋体" w:hint="eastAsia"/>
          <w:sz w:val="21"/>
          <w:szCs w:val="21"/>
          <w:lang w:val="zh-CN"/>
        </w:rPr>
        <w:t>月</w:t>
      </w:r>
      <w:r w:rsidRPr="00A84530">
        <w:rPr>
          <w:rFonts w:asciiTheme="minorEastAsia" w:eastAsiaTheme="minorEastAsia" w:hAnsiTheme="minorEastAsia" w:cs="宋体"/>
          <w:sz w:val="21"/>
          <w:szCs w:val="21"/>
          <w:lang w:val="zh-CN"/>
        </w:rPr>
        <w:t>15</w:t>
      </w:r>
      <w:r w:rsidRPr="00A84530">
        <w:rPr>
          <w:rFonts w:asciiTheme="minorEastAsia" w:eastAsiaTheme="minorEastAsia" w:hAnsiTheme="minorEastAsia" w:cs="宋体" w:hint="eastAsia"/>
          <w:sz w:val="21"/>
          <w:szCs w:val="21"/>
          <w:lang w:val="zh-CN"/>
        </w:rPr>
        <w:t>日下午13：30（北京时间）</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t>6</w:t>
      </w:r>
      <w:r w:rsidRPr="00A84530">
        <w:rPr>
          <w:rFonts w:asciiTheme="minorEastAsia" w:eastAsiaTheme="minorEastAsia" w:hAnsiTheme="minorEastAsia" w:cs="宋体" w:hint="eastAsia"/>
          <w:sz w:val="21"/>
          <w:szCs w:val="21"/>
          <w:lang w:val="zh-CN"/>
        </w:rPr>
        <w:t>、开标时间：2019年</w:t>
      </w:r>
      <w:r w:rsidRPr="00A84530">
        <w:rPr>
          <w:rFonts w:asciiTheme="minorEastAsia" w:eastAsiaTheme="minorEastAsia" w:hAnsiTheme="minorEastAsia" w:cs="宋体"/>
          <w:sz w:val="21"/>
          <w:szCs w:val="21"/>
          <w:lang w:val="zh-CN"/>
        </w:rPr>
        <w:t>04</w:t>
      </w:r>
      <w:r w:rsidRPr="00A84530">
        <w:rPr>
          <w:rFonts w:asciiTheme="minorEastAsia" w:eastAsiaTheme="minorEastAsia" w:hAnsiTheme="minorEastAsia" w:cs="宋体" w:hint="eastAsia"/>
          <w:sz w:val="21"/>
          <w:szCs w:val="21"/>
          <w:lang w:val="zh-CN"/>
        </w:rPr>
        <w:t>月</w:t>
      </w:r>
      <w:r w:rsidRPr="00A84530">
        <w:rPr>
          <w:rFonts w:asciiTheme="minorEastAsia" w:eastAsiaTheme="minorEastAsia" w:hAnsiTheme="minorEastAsia" w:cs="宋体"/>
          <w:sz w:val="21"/>
          <w:szCs w:val="21"/>
          <w:lang w:val="zh-CN"/>
        </w:rPr>
        <w:t>15</w:t>
      </w:r>
      <w:r w:rsidRPr="00A84530">
        <w:rPr>
          <w:rFonts w:asciiTheme="minorEastAsia" w:eastAsiaTheme="minorEastAsia" w:hAnsiTheme="minorEastAsia" w:cs="宋体" w:hint="eastAsia"/>
          <w:sz w:val="21"/>
          <w:szCs w:val="21"/>
          <w:lang w:val="zh-CN"/>
        </w:rPr>
        <w:t>日下午13：30（北京时间）</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t>7</w:t>
      </w:r>
      <w:r w:rsidRPr="00A84530">
        <w:rPr>
          <w:rFonts w:asciiTheme="minorEastAsia" w:eastAsiaTheme="minorEastAsia" w:hAnsiTheme="minorEastAsia" w:cs="宋体" w:hint="eastAsia"/>
          <w:sz w:val="21"/>
          <w:szCs w:val="21"/>
          <w:lang w:val="zh-CN"/>
        </w:rPr>
        <w:t>、开标地点：苏州市吴中东路18号203室</w:t>
      </w:r>
    </w:p>
    <w:p w:rsidR="00A84530" w:rsidRPr="00A84530" w:rsidRDefault="00A84530" w:rsidP="00DB5E84">
      <w:pPr>
        <w:widowControl w:val="0"/>
        <w:autoSpaceDE w:val="0"/>
        <w:autoSpaceDN w:val="0"/>
        <w:adjustRightInd w:val="0"/>
        <w:spacing w:line="400" w:lineRule="exact"/>
        <w:ind w:firstLineChars="150" w:firstLine="315"/>
        <w:jc w:val="both"/>
        <w:rPr>
          <w:rFonts w:asciiTheme="minorEastAsia" w:eastAsiaTheme="minorEastAsia" w:hAnsiTheme="minorEastAsia" w:cs="宋体"/>
          <w:sz w:val="21"/>
          <w:szCs w:val="21"/>
          <w:lang w:val="zh-CN"/>
        </w:rPr>
      </w:pPr>
      <w:bookmarkStart w:id="0" w:name="_GoBack"/>
      <w:bookmarkEnd w:id="0"/>
      <w:r w:rsidRPr="00A84530">
        <w:rPr>
          <w:rFonts w:asciiTheme="minorEastAsia" w:eastAsiaTheme="minorEastAsia" w:hAnsiTheme="minorEastAsia" w:cs="宋体" w:hint="eastAsia"/>
          <w:sz w:val="21"/>
          <w:szCs w:val="21"/>
          <w:lang w:val="zh-CN"/>
        </w:rPr>
        <w:t>九、招标项目联系人及联系方式：</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1、采购单位</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名    称：苏州市吴中区文化体育和旅游局</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电    话：窦旸、</w:t>
      </w:r>
      <w:r w:rsidRPr="00A84530">
        <w:rPr>
          <w:rFonts w:asciiTheme="minorEastAsia" w:eastAsiaTheme="minorEastAsia" w:hAnsiTheme="minorEastAsia" w:cs="宋体"/>
          <w:sz w:val="21"/>
          <w:szCs w:val="21"/>
          <w:lang w:val="zh-CN"/>
        </w:rPr>
        <w:t>秦一</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联 系 人：0512-</w:t>
      </w:r>
      <w:r w:rsidRPr="00A84530">
        <w:rPr>
          <w:rFonts w:asciiTheme="minorEastAsia" w:eastAsiaTheme="minorEastAsia" w:hAnsiTheme="minorEastAsia" w:cs="宋体"/>
          <w:sz w:val="21"/>
          <w:szCs w:val="21"/>
          <w:lang w:val="zh-CN"/>
        </w:rPr>
        <w:t>65610149</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联系地址：苏州市吴中区开发区塔韵路苏街198号吴中商务中心A座</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2、采购代理单位</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名    称： 苏州铭坤招投标咨询服务有限公司</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地    址：苏州市吴中东路18号203室</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 xml:space="preserve">电    话： （0512）65615552  18913221227       </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传    真： （0512）65615552</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 xml:space="preserve">邮政编码：  215007                  </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hint="eastAsia"/>
          <w:sz w:val="21"/>
          <w:szCs w:val="21"/>
          <w:lang w:val="zh-CN"/>
        </w:rPr>
        <w:t>联 系 人： 马燕</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t>3</w:t>
      </w:r>
      <w:r w:rsidRPr="00A84530">
        <w:rPr>
          <w:rFonts w:asciiTheme="minorEastAsia" w:eastAsiaTheme="minorEastAsia" w:hAnsiTheme="minorEastAsia" w:cs="宋体" w:hint="eastAsia"/>
          <w:sz w:val="21"/>
          <w:szCs w:val="21"/>
          <w:lang w:val="zh-CN"/>
        </w:rPr>
        <w:t>、请贵单位领取本次磋商采购文件后，认真阅读各项内容，进行必要的谈判准备，并按文件的要求详细填写和编制谈判响应文件，并按以上确定的时间、地点准时参加谈判。</w:t>
      </w:r>
    </w:p>
    <w:p w:rsidR="00A84530" w:rsidRPr="00A84530" w:rsidRDefault="00A84530" w:rsidP="00A84530">
      <w:pPr>
        <w:widowControl w:val="0"/>
        <w:autoSpaceDE w:val="0"/>
        <w:autoSpaceDN w:val="0"/>
        <w:adjustRightInd w:val="0"/>
        <w:spacing w:line="400" w:lineRule="exact"/>
        <w:ind w:firstLineChars="200" w:firstLine="420"/>
        <w:jc w:val="both"/>
        <w:rPr>
          <w:rFonts w:asciiTheme="minorEastAsia" w:eastAsiaTheme="minorEastAsia" w:hAnsiTheme="minorEastAsia" w:cs="宋体"/>
          <w:sz w:val="21"/>
          <w:szCs w:val="21"/>
          <w:lang w:val="zh-CN"/>
        </w:rPr>
      </w:pPr>
      <w:r w:rsidRPr="00A84530">
        <w:rPr>
          <w:rFonts w:asciiTheme="minorEastAsia" w:eastAsiaTheme="minorEastAsia" w:hAnsiTheme="minorEastAsia" w:cs="宋体"/>
          <w:sz w:val="21"/>
          <w:szCs w:val="21"/>
          <w:lang w:val="zh-CN"/>
        </w:rPr>
        <w:t>4</w:t>
      </w:r>
      <w:r w:rsidRPr="00A84530">
        <w:rPr>
          <w:rFonts w:asciiTheme="minorEastAsia" w:eastAsiaTheme="minorEastAsia" w:hAnsiTheme="minorEastAsia" w:cs="宋体" w:hint="eastAsia"/>
          <w:sz w:val="21"/>
          <w:szCs w:val="21"/>
          <w:lang w:val="zh-CN"/>
        </w:rPr>
        <w:t>、本次采购的相关信息刊登在苏州市吴中区文化体育和旅游局网（</w:t>
      </w:r>
      <w:r w:rsidRPr="00A84530">
        <w:rPr>
          <w:rFonts w:asciiTheme="minorEastAsia" w:eastAsiaTheme="minorEastAsia" w:hAnsiTheme="minorEastAsia" w:cs="宋体"/>
          <w:sz w:val="21"/>
          <w:szCs w:val="21"/>
          <w:lang w:val="zh-CN"/>
        </w:rPr>
        <w:t>http://www.szthly.com/index.aspx</w:t>
      </w:r>
      <w:r w:rsidRPr="00A84530">
        <w:rPr>
          <w:rFonts w:asciiTheme="minorEastAsia" w:eastAsiaTheme="minorEastAsia" w:hAnsiTheme="minorEastAsia" w:cs="宋体" w:hint="eastAsia"/>
          <w:sz w:val="21"/>
          <w:szCs w:val="21"/>
          <w:lang w:val="zh-CN"/>
        </w:rPr>
        <w:t>）、中国</w:t>
      </w:r>
      <w:r w:rsidRPr="00A84530">
        <w:rPr>
          <w:rFonts w:asciiTheme="minorEastAsia" w:eastAsiaTheme="minorEastAsia" w:hAnsiTheme="minorEastAsia" w:cs="宋体"/>
          <w:sz w:val="21"/>
          <w:szCs w:val="21"/>
          <w:lang w:val="zh-CN"/>
        </w:rPr>
        <w:t>采购与招标网</w:t>
      </w:r>
      <w:r w:rsidRPr="00A84530">
        <w:rPr>
          <w:rFonts w:asciiTheme="minorEastAsia" w:eastAsiaTheme="minorEastAsia" w:hAnsiTheme="minorEastAsia" w:cs="宋体" w:hint="eastAsia"/>
          <w:sz w:val="21"/>
          <w:szCs w:val="21"/>
          <w:lang w:val="zh-CN"/>
        </w:rPr>
        <w:t>（</w:t>
      </w:r>
      <w:r w:rsidRPr="00A84530">
        <w:rPr>
          <w:rFonts w:asciiTheme="minorEastAsia" w:eastAsiaTheme="minorEastAsia" w:hAnsiTheme="minorEastAsia" w:cs="宋体"/>
          <w:sz w:val="21"/>
          <w:szCs w:val="21"/>
          <w:lang w:val="zh-CN"/>
        </w:rPr>
        <w:t>http://www.chinabidding.com.cn/</w:t>
      </w:r>
      <w:r w:rsidRPr="00A84530">
        <w:rPr>
          <w:rFonts w:asciiTheme="minorEastAsia" w:eastAsiaTheme="minorEastAsia" w:hAnsiTheme="minorEastAsia" w:cs="宋体" w:hint="eastAsia"/>
          <w:sz w:val="21"/>
          <w:szCs w:val="21"/>
          <w:lang w:val="zh-CN"/>
        </w:rPr>
        <w:t>），成交公告亦是刊登在此媒体，敬请各供应商注意。</w:t>
      </w:r>
    </w:p>
    <w:p w:rsidR="00A84530" w:rsidRDefault="00A84530" w:rsidP="00A84530">
      <w:pPr>
        <w:widowControl w:val="0"/>
        <w:autoSpaceDE w:val="0"/>
        <w:autoSpaceDN w:val="0"/>
        <w:adjustRightInd w:val="0"/>
        <w:spacing w:line="400" w:lineRule="exact"/>
        <w:ind w:firstLineChars="200" w:firstLine="420"/>
        <w:jc w:val="both"/>
        <w:rPr>
          <w:rFonts w:ascii="宋体" w:hAnsi="宋体" w:cs="宋体"/>
          <w:sz w:val="21"/>
          <w:szCs w:val="21"/>
        </w:rPr>
      </w:pPr>
      <w:r w:rsidRPr="00A84530">
        <w:rPr>
          <w:rFonts w:asciiTheme="minorEastAsia" w:eastAsiaTheme="minorEastAsia" w:hAnsiTheme="minorEastAsia" w:cs="宋体"/>
          <w:sz w:val="21"/>
          <w:szCs w:val="21"/>
          <w:lang w:val="zh-CN"/>
        </w:rPr>
        <w:t>5</w:t>
      </w:r>
      <w:r w:rsidRPr="00A84530">
        <w:rPr>
          <w:rFonts w:asciiTheme="minorEastAsia" w:eastAsiaTheme="minorEastAsia" w:hAnsiTheme="minorEastAsia" w:cs="宋体" w:hint="eastAsia"/>
          <w:sz w:val="21"/>
          <w:szCs w:val="21"/>
          <w:lang w:val="zh-CN"/>
        </w:rPr>
        <w:t>、公告期限：五个工作日。</w:t>
      </w:r>
    </w:p>
    <w:p w:rsidR="00A84530" w:rsidRDefault="00A84530" w:rsidP="00A84530">
      <w:pPr>
        <w:widowControl w:val="0"/>
        <w:autoSpaceDE w:val="0"/>
        <w:autoSpaceDN w:val="0"/>
        <w:adjustRightInd w:val="0"/>
        <w:spacing w:line="360" w:lineRule="exact"/>
        <w:ind w:right="420" w:firstLineChars="2850" w:firstLine="5985"/>
        <w:jc w:val="center"/>
        <w:rPr>
          <w:rFonts w:ascii="宋体" w:hAnsi="宋体" w:cs="宋体"/>
          <w:kern w:val="2"/>
          <w:sz w:val="21"/>
          <w:szCs w:val="21"/>
          <w:lang w:val="zh-CN"/>
        </w:rPr>
      </w:pPr>
    </w:p>
    <w:p w:rsidR="00A84530" w:rsidRPr="00A84530" w:rsidRDefault="00A84530" w:rsidP="00A84530">
      <w:pPr>
        <w:widowControl w:val="0"/>
        <w:autoSpaceDE w:val="0"/>
        <w:autoSpaceDN w:val="0"/>
        <w:adjustRightInd w:val="0"/>
        <w:spacing w:line="360" w:lineRule="exact"/>
        <w:jc w:val="right"/>
        <w:rPr>
          <w:rFonts w:ascii="宋体" w:hAnsi="宋体" w:cs="宋体"/>
          <w:kern w:val="2"/>
          <w:sz w:val="21"/>
          <w:szCs w:val="21"/>
          <w:lang w:val="zh-CN"/>
        </w:rPr>
      </w:pPr>
      <w:r w:rsidRPr="00A84530">
        <w:rPr>
          <w:rFonts w:ascii="宋体" w:hAnsi="宋体" w:cs="宋体" w:hint="eastAsia"/>
          <w:kern w:val="2"/>
          <w:sz w:val="21"/>
          <w:szCs w:val="21"/>
          <w:lang w:val="zh-CN"/>
        </w:rPr>
        <w:t>苏州铭坤招投标咨询服务有限公司</w:t>
      </w:r>
    </w:p>
    <w:p w:rsidR="0087126B" w:rsidRPr="00A84530" w:rsidRDefault="00A84530" w:rsidP="00A84530">
      <w:pPr>
        <w:jc w:val="right"/>
      </w:pPr>
      <w:r w:rsidRPr="00A84530">
        <w:rPr>
          <w:rFonts w:ascii="宋体" w:hAnsi="宋体" w:hint="eastAsia"/>
          <w:kern w:val="2"/>
          <w:sz w:val="21"/>
          <w:szCs w:val="21"/>
          <w:lang w:val="zh-CN"/>
        </w:rPr>
        <w:t xml:space="preserve">                                                    201</w:t>
      </w:r>
      <w:r w:rsidRPr="00A84530">
        <w:rPr>
          <w:rFonts w:ascii="宋体" w:hAnsi="宋体"/>
          <w:kern w:val="2"/>
          <w:sz w:val="21"/>
          <w:szCs w:val="21"/>
        </w:rPr>
        <w:t>9</w:t>
      </w:r>
      <w:r w:rsidRPr="00A84530">
        <w:rPr>
          <w:rFonts w:ascii="宋体" w:hAnsi="宋体" w:hint="eastAsia"/>
          <w:kern w:val="2"/>
          <w:sz w:val="21"/>
          <w:szCs w:val="21"/>
          <w:lang w:val="zh-CN"/>
        </w:rPr>
        <w:t>年</w:t>
      </w:r>
      <w:r w:rsidRPr="00A84530">
        <w:rPr>
          <w:rFonts w:ascii="宋体" w:hAnsi="宋体"/>
          <w:kern w:val="2"/>
          <w:sz w:val="21"/>
          <w:szCs w:val="21"/>
        </w:rPr>
        <w:t>04</w:t>
      </w:r>
      <w:r w:rsidRPr="00A84530">
        <w:rPr>
          <w:rFonts w:ascii="宋体" w:hAnsi="宋体" w:hint="eastAsia"/>
          <w:kern w:val="2"/>
          <w:sz w:val="21"/>
          <w:szCs w:val="21"/>
          <w:lang w:val="zh-CN"/>
        </w:rPr>
        <w:t>月</w:t>
      </w:r>
      <w:r w:rsidRPr="00A84530">
        <w:rPr>
          <w:rFonts w:ascii="宋体" w:hAnsi="宋体"/>
          <w:kern w:val="2"/>
          <w:sz w:val="21"/>
          <w:szCs w:val="21"/>
        </w:rPr>
        <w:t>01</w:t>
      </w:r>
      <w:r w:rsidRPr="00A84530">
        <w:rPr>
          <w:rFonts w:ascii="宋体" w:hAnsi="宋体" w:hint="eastAsia"/>
          <w:kern w:val="2"/>
          <w:sz w:val="21"/>
          <w:szCs w:val="21"/>
          <w:lang w:val="zh-CN"/>
        </w:rPr>
        <w:t>日</w:t>
      </w:r>
    </w:p>
    <w:sectPr w:rsidR="0087126B" w:rsidRPr="00A84530" w:rsidSect="00F819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D1B" w:rsidRDefault="00622D1B" w:rsidP="0084182F">
      <w:r>
        <w:separator/>
      </w:r>
    </w:p>
  </w:endnote>
  <w:endnote w:type="continuationSeparator" w:id="1">
    <w:p w:rsidR="00622D1B" w:rsidRDefault="00622D1B" w:rsidP="00841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1B" w:rsidRDefault="00622D1B" w:rsidP="0084182F">
      <w:r>
        <w:separator/>
      </w:r>
    </w:p>
  </w:footnote>
  <w:footnote w:type="continuationSeparator" w:id="1">
    <w:p w:rsidR="00622D1B" w:rsidRDefault="00622D1B" w:rsidP="00841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97B6"/>
    <w:multiLevelType w:val="singleLevel"/>
    <w:tmpl w:val="13A597B6"/>
    <w:lvl w:ilvl="0">
      <w:start w:val="1"/>
      <w:numFmt w:val="chineseCounting"/>
      <w:suff w:val="nothing"/>
      <w:lvlText w:val="%1、"/>
      <w:lvlJc w:val="left"/>
      <w:rPr>
        <w:rFonts w:hint="eastAsia"/>
      </w:rPr>
    </w:lvl>
  </w:abstractNum>
  <w:abstractNum w:abstractNumId="1">
    <w:nsid w:val="4A6F53F3"/>
    <w:multiLevelType w:val="multilevel"/>
    <w:tmpl w:val="4A6F53F3"/>
    <w:lvl w:ilvl="0">
      <w:start w:val="2"/>
      <w:numFmt w:val="japaneseCounting"/>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56F2584E"/>
    <w:multiLevelType w:val="multilevel"/>
    <w:tmpl w:val="56F2584E"/>
    <w:lvl w:ilvl="0">
      <w:start w:val="1"/>
      <w:numFmt w:val="decimal"/>
      <w:suff w:val="nothing"/>
      <w:lvlText w:val="%1、"/>
      <w:lvlJc w:val="left"/>
    </w:lvl>
    <w:lvl w:ilvl="1">
      <w:start w:val="1"/>
      <w:numFmt w:val="decimal"/>
      <w:isLgl/>
      <w:lvlText w:val="%1.%2"/>
      <w:lvlJc w:val="left"/>
      <w:pPr>
        <w:ind w:left="19294" w:hanging="720"/>
      </w:pPr>
      <w:rPr>
        <w:rFonts w:eastAsia="宋体"/>
      </w:rPr>
    </w:lvl>
    <w:lvl w:ilvl="2">
      <w:start w:val="1"/>
      <w:numFmt w:val="decimal"/>
      <w:isLgl/>
      <w:lvlText w:val="%1.%2.%3"/>
      <w:lvlJc w:val="left"/>
      <w:pPr>
        <w:ind w:left="19294" w:hanging="720"/>
      </w:pPr>
      <w:rPr>
        <w:rFonts w:eastAsia="宋体"/>
      </w:rPr>
    </w:lvl>
    <w:lvl w:ilvl="3">
      <w:start w:val="1"/>
      <w:numFmt w:val="decimal"/>
      <w:isLgl/>
      <w:lvlText w:val="%1.%2.%3.%4"/>
      <w:lvlJc w:val="left"/>
      <w:pPr>
        <w:ind w:left="19654" w:hanging="1080"/>
      </w:pPr>
      <w:rPr>
        <w:rFonts w:eastAsia="宋体"/>
      </w:rPr>
    </w:lvl>
    <w:lvl w:ilvl="4">
      <w:start w:val="1"/>
      <w:numFmt w:val="decimal"/>
      <w:isLgl/>
      <w:lvlText w:val="%1.%2.%3.%4.%5"/>
      <w:lvlJc w:val="left"/>
      <w:pPr>
        <w:ind w:left="20014" w:hanging="1440"/>
      </w:pPr>
      <w:rPr>
        <w:rFonts w:eastAsia="宋体"/>
      </w:rPr>
    </w:lvl>
    <w:lvl w:ilvl="5">
      <w:start w:val="1"/>
      <w:numFmt w:val="decimal"/>
      <w:isLgl/>
      <w:lvlText w:val="%1.%2.%3.%4.%5.%6"/>
      <w:lvlJc w:val="left"/>
      <w:pPr>
        <w:ind w:left="20014" w:hanging="1440"/>
      </w:pPr>
      <w:rPr>
        <w:rFonts w:eastAsia="宋体"/>
      </w:rPr>
    </w:lvl>
    <w:lvl w:ilvl="6">
      <w:start w:val="1"/>
      <w:numFmt w:val="decimal"/>
      <w:isLgl/>
      <w:lvlText w:val="%1.%2.%3.%4.%5.%6.%7"/>
      <w:lvlJc w:val="left"/>
      <w:pPr>
        <w:ind w:left="20374" w:hanging="1800"/>
      </w:pPr>
      <w:rPr>
        <w:rFonts w:eastAsia="宋体"/>
      </w:rPr>
    </w:lvl>
    <w:lvl w:ilvl="7">
      <w:start w:val="1"/>
      <w:numFmt w:val="decimal"/>
      <w:isLgl/>
      <w:lvlText w:val="%1.%2.%3.%4.%5.%6.%7.%8"/>
      <w:lvlJc w:val="left"/>
      <w:pPr>
        <w:ind w:left="20374" w:hanging="1800"/>
      </w:pPr>
      <w:rPr>
        <w:rFonts w:eastAsia="宋体"/>
      </w:rPr>
    </w:lvl>
    <w:lvl w:ilvl="8">
      <w:start w:val="1"/>
      <w:numFmt w:val="decimal"/>
      <w:isLgl/>
      <w:lvlText w:val="%1.%2.%3.%4.%5.%6.%7.%8.%9"/>
      <w:lvlJc w:val="left"/>
      <w:pPr>
        <w:ind w:left="20734" w:hanging="2160"/>
      </w:pPr>
      <w:rPr>
        <w:rFonts w:eastAsia="宋体"/>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D7A"/>
    <w:rsid w:val="00122D7A"/>
    <w:rsid w:val="00622D1B"/>
    <w:rsid w:val="0084182F"/>
    <w:rsid w:val="0087126B"/>
    <w:rsid w:val="00A84530"/>
    <w:rsid w:val="00DB5E84"/>
    <w:rsid w:val="00F81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Char Char"/>
    <w:link w:val="Char"/>
    <w:rsid w:val="00A84530"/>
    <w:rPr>
      <w:szCs w:val="24"/>
    </w:rPr>
  </w:style>
  <w:style w:type="paragraph" w:customStyle="1" w:styleId="Char">
    <w:name w:val="Char"/>
    <w:basedOn w:val="a"/>
    <w:link w:val="CharChar"/>
    <w:rsid w:val="00A84530"/>
    <w:pPr>
      <w:widowControl w:val="0"/>
      <w:jc w:val="both"/>
    </w:pPr>
    <w:rPr>
      <w:rFonts w:asciiTheme="minorHAnsi" w:eastAsiaTheme="minorEastAsia" w:hAnsiTheme="minorHAnsi" w:cstheme="minorBidi"/>
      <w:kern w:val="2"/>
      <w:sz w:val="21"/>
    </w:rPr>
  </w:style>
  <w:style w:type="paragraph" w:styleId="a3">
    <w:name w:val="List Paragraph"/>
    <w:basedOn w:val="a"/>
    <w:uiPriority w:val="34"/>
    <w:qFormat/>
    <w:rsid w:val="00A84530"/>
    <w:pPr>
      <w:ind w:firstLineChars="200" w:firstLine="420"/>
    </w:pPr>
  </w:style>
  <w:style w:type="paragraph" w:styleId="a4">
    <w:name w:val="header"/>
    <w:basedOn w:val="a"/>
    <w:link w:val="Char0"/>
    <w:uiPriority w:val="99"/>
    <w:semiHidden/>
    <w:unhideWhenUsed/>
    <w:rsid w:val="008418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4182F"/>
    <w:rPr>
      <w:rFonts w:ascii="Times New Roman" w:eastAsia="宋体" w:hAnsi="Times New Roman" w:cs="Times New Roman"/>
      <w:kern w:val="0"/>
      <w:sz w:val="18"/>
      <w:szCs w:val="18"/>
    </w:rPr>
  </w:style>
  <w:style w:type="paragraph" w:styleId="a5">
    <w:name w:val="footer"/>
    <w:basedOn w:val="a"/>
    <w:link w:val="Char1"/>
    <w:uiPriority w:val="99"/>
    <w:semiHidden/>
    <w:unhideWhenUsed/>
    <w:rsid w:val="0084182F"/>
    <w:pPr>
      <w:tabs>
        <w:tab w:val="center" w:pos="4153"/>
        <w:tab w:val="right" w:pos="8306"/>
      </w:tabs>
      <w:snapToGrid w:val="0"/>
    </w:pPr>
    <w:rPr>
      <w:sz w:val="18"/>
      <w:szCs w:val="18"/>
    </w:rPr>
  </w:style>
  <w:style w:type="character" w:customStyle="1" w:styleId="Char1">
    <w:name w:val="页脚 Char"/>
    <w:basedOn w:val="a0"/>
    <w:link w:val="a5"/>
    <w:uiPriority w:val="99"/>
    <w:semiHidden/>
    <w:rsid w:val="0084182F"/>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412</Words>
  <Characters>2349</Characters>
  <Application>Microsoft Office Word</Application>
  <DocSecurity>0</DocSecurity>
  <Lines>19</Lines>
  <Paragraphs>5</Paragraphs>
  <ScaleCrop>false</ScaleCrop>
  <Company>Microsoft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陆彤蕾</cp:lastModifiedBy>
  <cp:revision>4</cp:revision>
  <dcterms:created xsi:type="dcterms:W3CDTF">2019-04-01T05:30:00Z</dcterms:created>
  <dcterms:modified xsi:type="dcterms:W3CDTF">2019-04-01T05:51:00Z</dcterms:modified>
</cp:coreProperties>
</file>